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A9C6" w14:textId="50F51661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b/>
          <w:bCs/>
          <w:shd w:val="clear" w:color="auto" w:fill="FFFFFF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87083" wp14:editId="4BA47F18">
                <wp:simplePos x="0" y="0"/>
                <wp:positionH relativeFrom="column">
                  <wp:posOffset>4867275</wp:posOffset>
                </wp:positionH>
                <wp:positionV relativeFrom="paragraph">
                  <wp:posOffset>-561975</wp:posOffset>
                </wp:positionV>
                <wp:extent cx="1158786" cy="372749"/>
                <wp:effectExtent l="0" t="0" r="22860" b="273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786" cy="372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065B4" w14:textId="77777777" w:rsidR="00EB583C" w:rsidRPr="006D645B" w:rsidRDefault="00EB583C" w:rsidP="00EB58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45B">
                              <w:rPr>
                                <w:b/>
                                <w:bCs/>
                              </w:rPr>
                              <w:t>EB-CNPG0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6D645B">
                              <w:rPr>
                                <w:b/>
                                <w:bCs/>
                              </w:rPr>
                              <w:t>_68</w:t>
                            </w:r>
                          </w:p>
                          <w:p w14:paraId="4B6A8820" w14:textId="77777777" w:rsidR="00EB583C" w:rsidRDefault="00EB583C" w:rsidP="00EB5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8708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83.25pt;margin-top:-44.25pt;width:91.2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" fillcolor="white [3201]" strokeweight=".5pt">
                <v:textbox>
                  <w:txbxContent>
                    <w:p w14:paraId="53A065B4" w14:textId="77777777" w:rsidR="00EB583C" w:rsidRPr="006D645B" w:rsidRDefault="00EB583C" w:rsidP="00EB583C">
                      <w:pPr>
                        <w:rPr>
                          <w:b/>
                          <w:bCs/>
                        </w:rPr>
                      </w:pPr>
                      <w:r w:rsidRPr="006D645B">
                        <w:rPr>
                          <w:b/>
                          <w:bCs/>
                        </w:rPr>
                        <w:t>EB-CNPG0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6D645B">
                        <w:rPr>
                          <w:b/>
                          <w:bCs/>
                        </w:rPr>
                        <w:t>_68</w:t>
                      </w:r>
                    </w:p>
                    <w:p w14:paraId="4B6A8820" w14:textId="77777777" w:rsidR="00EB583C" w:rsidRDefault="00EB583C" w:rsidP="00EB583C"/>
                  </w:txbxContent>
                </v:textbox>
              </v:shape>
            </w:pict>
          </mc:Fallback>
        </mc:AlternateContent>
      </w: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 xml:space="preserve">โรงพยาบาลจุฬาลงกรณ์                                                               </w:t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สภากาชาดไทย</w:t>
      </w:r>
    </w:p>
    <w:p w14:paraId="3383E646" w14:textId="77777777" w:rsidR="00EB583C" w:rsidRPr="00604F4D" w:rsidRDefault="00EB583C" w:rsidP="00EB583C">
      <w:pPr>
        <w:spacing w:line="240" w:lineRule="auto"/>
        <w:jc w:val="center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บันทึกข้อความ</w:t>
      </w:r>
    </w:p>
    <w:p w14:paraId="6625E0FF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5635811C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  <w:cs/>
        </w:rPr>
        <w:t xml:space="preserve">หอผู้ป่วย </w:t>
      </w:r>
      <w:r w:rsidRPr="00604F4D">
        <w:rPr>
          <w:rFonts w:ascii="TH SarabunPSK" w:hAnsi="TH SarabunPSK" w:cs="TH SarabunPSK"/>
          <w:shd w:val="clear" w:color="auto" w:fill="FFFFFF"/>
        </w:rPr>
        <w:t xml:space="preserve">xxx </w:t>
      </w:r>
      <w:r w:rsidRPr="00604F4D">
        <w:rPr>
          <w:rFonts w:ascii="TH SarabunPSK" w:hAnsi="TH SarabunPSK" w:cs="TH SarabunPSK"/>
          <w:shd w:val="clear" w:color="auto" w:fill="FFFFFF"/>
          <w:cs/>
        </w:rPr>
        <w:t xml:space="preserve">ที่ ..... / </w:t>
      </w:r>
      <w:r w:rsidRPr="00604F4D">
        <w:rPr>
          <w:rFonts w:ascii="TH SarabunPSK" w:hAnsi="TH SarabunPSK" w:cs="TH SarabunPSK"/>
          <w:shd w:val="clear" w:color="auto" w:fill="FFFFFF"/>
        </w:rPr>
        <w:t>2568</w:t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 xml:space="preserve">                                </w:t>
      </w:r>
      <w:r w:rsidRPr="00604F4D">
        <w:rPr>
          <w:rFonts w:ascii="TH SarabunPSK" w:hAnsi="TH SarabunPSK" w:cs="TH SarabunPSK"/>
          <w:shd w:val="clear" w:color="auto" w:fill="FFFFFF"/>
          <w:cs/>
        </w:rPr>
        <w:t>วันที่</w:t>
      </w:r>
      <w:r w:rsidRPr="00604F4D">
        <w:rPr>
          <w:rFonts w:ascii="TH SarabunPSK" w:hAnsi="TH SarabunPSK" w:cs="TH SarabunPSK"/>
          <w:shd w:val="clear" w:color="auto" w:fill="FFFFFF"/>
        </w:rPr>
        <w:t xml:space="preserve"> xxx </w:t>
      </w:r>
      <w:r w:rsidRPr="00604F4D">
        <w:rPr>
          <w:rFonts w:ascii="TH SarabunPSK" w:hAnsi="TH SarabunPSK" w:cs="TH SarabunPSK"/>
          <w:shd w:val="clear" w:color="auto" w:fill="FFFFFF"/>
          <w:cs/>
        </w:rPr>
        <w:t xml:space="preserve">มีนาคม พ.ศ. </w:t>
      </w:r>
      <w:r w:rsidRPr="00604F4D">
        <w:rPr>
          <w:rFonts w:ascii="TH SarabunPSK" w:hAnsi="TH SarabunPSK" w:cs="TH SarabunPSK"/>
          <w:shd w:val="clear" w:color="auto" w:fill="FFFFFF"/>
        </w:rPr>
        <w:t>2568</w:t>
      </w:r>
    </w:p>
    <w:p w14:paraId="5DA6ED48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407C" wp14:editId="5657BD59">
                <wp:simplePos x="0" y="0"/>
                <wp:positionH relativeFrom="column">
                  <wp:posOffset>11151</wp:posOffset>
                </wp:positionH>
                <wp:positionV relativeFrom="paragraph">
                  <wp:posOffset>100407</wp:posOffset>
                </wp:positionV>
                <wp:extent cx="5893420" cy="39030"/>
                <wp:effectExtent l="0" t="0" r="31750" b="37465"/>
                <wp:wrapNone/>
                <wp:docPr id="620" name="Straight Connector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3420" cy="39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86A50" id="Straight Connector 62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.9pt" to="46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7E9C263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  <w:cs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เรื่อง</w:t>
      </w:r>
      <w:r w:rsidRPr="00604F4D">
        <w:rPr>
          <w:rFonts w:ascii="TH SarabunPSK" w:hAnsi="TH SarabunPSK" w:cs="TH SarabunPSK"/>
          <w:b/>
          <w:bCs/>
          <w:shd w:val="clear" w:color="auto" w:fill="FFFFFF"/>
        </w:rPr>
        <w:tab/>
      </w:r>
      <w:r w:rsidRPr="008A0347">
        <w:rPr>
          <w:rFonts w:ascii="TH SarabunPSK" w:hAnsi="TH SarabunPSK" w:cs="TH SarabunPSK"/>
          <w:shd w:val="clear" w:color="auto" w:fill="FFFFFF"/>
          <w:cs/>
        </w:rPr>
        <w:t>ขออนุญาตเก็บข้อมูล นำร่องใช้แนวปฏิบัติการพยาบาล</w:t>
      </w:r>
    </w:p>
    <w:p w14:paraId="0DD34B00" w14:textId="77777777" w:rsidR="00EB583C" w:rsidRPr="00853F98" w:rsidRDefault="00EB583C" w:rsidP="00EB583C">
      <w:pPr>
        <w:spacing w:line="240" w:lineRule="auto"/>
        <w:jc w:val="left"/>
        <w:rPr>
          <w:rFonts w:ascii="TH SarabunPSK" w:hAnsi="TH SarabunPSK" w:cs="TH SarabunPSK"/>
          <w:sz w:val="20"/>
          <w:szCs w:val="20"/>
          <w:shd w:val="clear" w:color="auto" w:fill="FFFFFF"/>
        </w:rPr>
      </w:pPr>
    </w:p>
    <w:p w14:paraId="7DF0FC37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หัวหน้าหอผู้ป่วย ………………..</w:t>
      </w:r>
    </w:p>
    <w:p w14:paraId="2108B32F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b/>
          <w:bCs/>
          <w:shd w:val="clear" w:color="auto" w:fill="FFFFFF"/>
          <w:cs/>
        </w:rPr>
        <w:t>สิ่งที่ส่งมาด้วย</w:t>
      </w:r>
      <w:r w:rsidRPr="00604F4D">
        <w:rPr>
          <w:rFonts w:ascii="TH SarabunPSK" w:hAnsi="TH SarabunPSK" w:cs="TH SarabunPSK"/>
          <w:shd w:val="clear" w:color="auto" w:fill="FFFFFF"/>
        </w:rPr>
        <w:tab/>
        <w:t>1</w:t>
      </w:r>
      <w:r w:rsidRPr="00604F4D">
        <w:rPr>
          <w:rFonts w:ascii="TH SarabunPSK" w:hAnsi="TH SarabunPSK" w:cs="TH SarabunPSK"/>
          <w:shd w:val="clear" w:color="auto" w:fill="FFFFFF"/>
          <w:cs/>
        </w:rPr>
        <w:t>. แนวปฏิบัติการพยาบาล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จำนวน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>1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ฉบับ</w:t>
      </w:r>
    </w:p>
    <w:p w14:paraId="65CEC672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>2</w:t>
      </w:r>
      <w:r w:rsidRPr="00604F4D">
        <w:rPr>
          <w:rFonts w:ascii="TH SarabunPSK" w:hAnsi="TH SarabunPSK" w:cs="TH SarabunPSK"/>
          <w:shd w:val="clear" w:color="auto" w:fill="FFFFFF"/>
          <w:cs/>
        </w:rPr>
        <w:t>. ตารางแผนการเก็บข้อมูล</w:t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จำนวน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Pr="00604F4D">
        <w:rPr>
          <w:rFonts w:ascii="TH SarabunPSK" w:hAnsi="TH SarabunPSK" w:cs="TH SarabunPSK"/>
          <w:shd w:val="clear" w:color="auto" w:fill="FFFFFF"/>
        </w:rPr>
        <w:tab/>
        <w:t>1</w:t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ฉบับ</w:t>
      </w:r>
    </w:p>
    <w:p w14:paraId="48A00258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3D86B845" w14:textId="77777777" w:rsidR="00EB583C" w:rsidRPr="00604F4D" w:rsidRDefault="00EB583C" w:rsidP="00EB583C">
      <w:pPr>
        <w:spacing w:line="240" w:lineRule="auto"/>
        <w:ind w:firstLine="1418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  <w:cs/>
        </w:rPr>
        <w:t>ด้วยดิฉัน พว. ….. (ชื่อ-นามสกุล) ….. พยาบาล …. (ระดับ) …. ปฏิบัติงานหน่วยงาน ………………พว. ….. (ชื่อ-นามสกุล) ….. พยาบาล …. (ระดับ) …. ปฏิบัติงานหน่วยงาน ……………… และ พว. ….. (ชื่อ-นามสกุล) ….. พยาบาล …. (ระดับ) …. ปฏิบัติงานหน่วยงาน …………จัดทำแนวปฏิบัติการพยาบาลทางคลินิกเรื่อง ………………………….</w:t>
      </w:r>
    </w:p>
    <w:p w14:paraId="745801C9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6F496A3D" w14:textId="77777777" w:rsidR="00EB583C" w:rsidRPr="00604F4D" w:rsidRDefault="00EB583C" w:rsidP="00EB583C">
      <w:pPr>
        <w:spacing w:line="240" w:lineRule="auto"/>
        <w:ind w:left="720" w:firstLine="720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  <w:cs/>
        </w:rPr>
        <w:t>ทั้งนี้ ใคร่ขออนุญาตเก็บข้อมูล ณ หอผู้ป่วย ……………….. (ลงข้อมูลให้ครบทุกหอผู้ป่วย)</w:t>
      </w:r>
    </w:p>
    <w:p w14:paraId="6E7D877D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  <w:cs/>
        </w:rPr>
        <w:t>เรียนมาเพื่อโปรดพิจารณา อนุญาตให้เข้าเก็บข้อมูล และขอขอบคุณมา ณ โอกาสนี้</w:t>
      </w:r>
    </w:p>
    <w:p w14:paraId="60C3C4D0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516249E3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</w:rPr>
        <w:t>  </w:t>
      </w:r>
      <w:r w:rsidRPr="00604F4D">
        <w:rPr>
          <w:rFonts w:ascii="TH SarabunPSK" w:hAnsi="TH SarabunPSK" w:cs="TH SarabunPSK"/>
          <w:shd w:val="clear" w:color="auto" w:fill="FFFFFF"/>
        </w:rPr>
        <w:tab/>
        <w:t xml:space="preserve">    </w:t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  <w:cs/>
        </w:rPr>
        <w:t>(พว. ….. (ชื่อ-นามสกุล) …..)</w:t>
      </w:r>
      <w:r w:rsidRPr="00604F4D">
        <w:rPr>
          <w:rFonts w:ascii="TH SarabunPSK" w:hAnsi="TH SarabunPSK" w:cs="TH SarabunPSK"/>
          <w:shd w:val="clear" w:color="auto" w:fill="FFFFFF"/>
        </w:rPr>
        <w:t> </w:t>
      </w:r>
    </w:p>
    <w:p w14:paraId="42B959A3" w14:textId="77777777" w:rsidR="00EB583C" w:rsidRPr="00853F98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</w:r>
      <w:r w:rsidRPr="00604F4D">
        <w:rPr>
          <w:rFonts w:ascii="TH SarabunPSK" w:hAnsi="TH SarabunPSK" w:cs="TH SarabunPSK"/>
          <w:shd w:val="clear" w:color="auto" w:fill="FFFFFF"/>
        </w:rPr>
        <w:tab/>
        <w:t xml:space="preserve">                                                      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ผู้พัฒนา 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</w:rPr>
        <w:t>EB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-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CNPG 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หลัก</w:t>
      </w:r>
      <w:r w:rsidRPr="00853F98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</w:p>
    <w:p w14:paraId="5BB0A9B0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hd w:val="clear" w:color="auto" w:fill="FFFFFF"/>
        </w:rPr>
      </w:pPr>
    </w:p>
    <w:p w14:paraId="236ABF39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ผู้ตรวจการพยาบาล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..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.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ตามกลุ่มงาน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ของท่าน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)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….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                  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 ผู้ช่วยหัวหน้าพยาบาลด้านวิจัยและนวัตกรรม</w:t>
      </w:r>
    </w:p>
    <w:p w14:paraId="5136B1F7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เพื่อโปรดพิจารณา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                            เพื่อโปรดพิจารณา</w:t>
      </w:r>
    </w:p>
    <w:p w14:paraId="3A563CC7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</w:p>
    <w:p w14:paraId="1966754A" w14:textId="77777777" w:rsidR="00EB583C" w:rsidRPr="003F48FF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xxxxxxxxxxxxxx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                                                  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xxxxxxxxxxxxxx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</w:p>
    <w:p w14:paraId="0AAE46F1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0"/>
          <w:szCs w:val="20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  <w:t> 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หัวหน้าหอผู้ป่วย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  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</w:t>
      </w:r>
      <w:r w:rsidRPr="00BF7273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...</w:t>
      </w:r>
      <w:r w:rsidRPr="00BF7273">
        <w:rPr>
          <w:rFonts w:ascii="TH SarabunPSK" w:hAnsi="TH SarabunPSK" w:cs="TH SarabunPSK" w:hint="cs"/>
          <w:sz w:val="24"/>
          <w:szCs w:val="24"/>
          <w:shd w:val="clear" w:color="auto" w:fill="FFFFFF"/>
          <w:cs/>
        </w:rPr>
        <w:t>(</w:t>
      </w:r>
      <w:r w:rsidRPr="00604F4D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ตามกลุ่มงาน</w:t>
      </w:r>
      <w:r w:rsidRPr="00BF7273">
        <w:rPr>
          <w:rFonts w:ascii="TH SarabunPSK" w:hAnsi="TH SarabunPSK" w:cs="TH SarabunPSK" w:hint="cs"/>
          <w:sz w:val="24"/>
          <w:szCs w:val="24"/>
          <w:shd w:val="clear" w:color="auto" w:fill="FFFFFF"/>
          <w:cs/>
        </w:rPr>
        <w:t>ของท่าน)</w:t>
      </w:r>
      <w:r w:rsidRPr="00BF7273">
        <w:rPr>
          <w:rFonts w:ascii="TH SarabunPSK" w:hAnsi="TH SarabunPSK" w:cs="TH SarabunPSK"/>
          <w:sz w:val="24"/>
          <w:szCs w:val="24"/>
          <w:shd w:val="clear" w:color="auto" w:fill="FFFFFF"/>
          <w:cs/>
        </w:rPr>
        <w:t>….</w:t>
      </w:r>
      <w:r w:rsidRPr="00604F4D">
        <w:rPr>
          <w:rFonts w:ascii="TH SarabunPSK" w:hAnsi="TH SarabunPSK" w:cs="TH SarabunPSK"/>
          <w:sz w:val="20"/>
          <w:szCs w:val="20"/>
          <w:shd w:val="clear" w:color="auto" w:fill="FFFFFF"/>
        </w:rPr>
        <w:t>                     </w:t>
      </w:r>
      <w:r w:rsidRPr="00604F4D">
        <w:rPr>
          <w:rFonts w:ascii="TH SarabunPSK" w:hAnsi="TH SarabunPSK" w:cs="TH SarabunPSK"/>
          <w:sz w:val="20"/>
          <w:szCs w:val="20"/>
          <w:shd w:val="clear" w:color="auto" w:fill="FFFFFF"/>
        </w:rPr>
        <w:tab/>
        <w:t>        </w:t>
      </w:r>
    </w:p>
    <w:p w14:paraId="5AE441B9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….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ตามกลุ่มงาน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)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….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                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เรียน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หัวหน้าพยาบาลโรงพยาบาลจุฬาลงกรณ์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</w:p>
    <w:p w14:paraId="01BA3C90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เพื่อโปรดพิจารณา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                                              </w:t>
      </w:r>
      <w:r w:rsidRPr="003F48FF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เพื่อโปรดพิจารณา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</w:p>
    <w:p w14:paraId="60B2186F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2B60360A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         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xxxxxxxxxxxxxx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)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  <w:t xml:space="preserve">                                    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(นางสาวมณ</w:t>
      </w:r>
      <w:proofErr w:type="spellStart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ทิ</w:t>
      </w:r>
      <w:proofErr w:type="spellEnd"/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ชา อนุกูลวุฒิพงศ์)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</w:p>
    <w:p w14:paraId="2505F4B4" w14:textId="77777777" w:rsidR="00EB583C" w:rsidRPr="00604F4D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  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ผู้ตรวจการพยาบาล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                                  </w:t>
      </w:r>
      <w:r w:rsidRPr="003F48FF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ผู้ช่วยหัวหน้าพยาบาลด้านวิจัยและนวัตกรรม</w:t>
      </w:r>
    </w:p>
    <w:p w14:paraId="70895369" w14:textId="77777777" w:rsidR="00EB583C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5719AAD3" w14:textId="210EA363" w:rsidR="00836177" w:rsidRPr="00EB583C" w:rsidRDefault="00EB583C" w:rsidP="00EB583C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ผู้ประสานงาน : ชื่อ-สกุล ... (ผู้พัฒนา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>EB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-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CNPG </w:t>
      </w:r>
      <w:r w:rsidRPr="00604F4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หลั</w:t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ก) ... หน่วยงาน …… เบอร์โทร ………</w:t>
      </w:r>
    </w:p>
    <w:sectPr w:rsidR="00836177" w:rsidRPr="00EB583C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ED32" w14:textId="77777777" w:rsidR="001D4FB2" w:rsidRDefault="001D4FB2" w:rsidP="00420B75">
      <w:pPr>
        <w:spacing w:line="240" w:lineRule="auto"/>
      </w:pPr>
      <w:r>
        <w:separator/>
      </w:r>
    </w:p>
  </w:endnote>
  <w:endnote w:type="continuationSeparator" w:id="0">
    <w:p w14:paraId="07E8F47C" w14:textId="77777777" w:rsidR="001D4FB2" w:rsidRDefault="001D4FB2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7EFB" w14:textId="77777777" w:rsidR="001D4FB2" w:rsidRDefault="001D4FB2" w:rsidP="00420B75">
      <w:pPr>
        <w:spacing w:line="240" w:lineRule="auto"/>
      </w:pPr>
      <w:r>
        <w:separator/>
      </w:r>
    </w:p>
  </w:footnote>
  <w:footnote w:type="continuationSeparator" w:id="0">
    <w:p w14:paraId="335B8077" w14:textId="77777777" w:rsidR="001D4FB2" w:rsidRDefault="001D4FB2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155628"/>
    <w:rsid w:val="0019647D"/>
    <w:rsid w:val="001D4FB2"/>
    <w:rsid w:val="002E63A4"/>
    <w:rsid w:val="003E1D1B"/>
    <w:rsid w:val="00420B75"/>
    <w:rsid w:val="004B7E59"/>
    <w:rsid w:val="005734E6"/>
    <w:rsid w:val="00631A8C"/>
    <w:rsid w:val="007D5C7E"/>
    <w:rsid w:val="00836177"/>
    <w:rsid w:val="008B7B1D"/>
    <w:rsid w:val="009C32B0"/>
    <w:rsid w:val="00AD4F15"/>
    <w:rsid w:val="00B43CF8"/>
    <w:rsid w:val="00C45201"/>
    <w:rsid w:val="00C62DFA"/>
    <w:rsid w:val="00C63DDD"/>
    <w:rsid w:val="00E75545"/>
    <w:rsid w:val="00E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2026-01-12T01:43:00Z</dcterms:created>
  <dcterms:modified xsi:type="dcterms:W3CDTF">2026-01-12T01:43:00Z</dcterms:modified>
</cp:coreProperties>
</file>