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0D" w:rsidRPr="001537F3" w:rsidRDefault="0081200D" w:rsidP="0081200D">
      <w:pPr>
        <w:pStyle w:val="ListParagraph"/>
        <w:spacing w:line="259" w:lineRule="auto"/>
        <w:ind w:left="390"/>
        <w:jc w:val="left"/>
        <w:rPr>
          <w:color w:val="FF0000"/>
          <w:szCs w:val="32"/>
        </w:rPr>
      </w:pPr>
      <w:r>
        <w:rPr>
          <w:rFonts w:ascii="TH SarabunPSK" w:eastAsia="Calibr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EBFA9" wp14:editId="0F0BBF11">
                <wp:simplePos x="0" y="0"/>
                <wp:positionH relativeFrom="column">
                  <wp:posOffset>5266593</wp:posOffset>
                </wp:positionH>
                <wp:positionV relativeFrom="paragraph">
                  <wp:posOffset>-380267</wp:posOffset>
                </wp:positionV>
                <wp:extent cx="1026160" cy="370840"/>
                <wp:effectExtent l="0" t="0" r="2159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00D" w:rsidRPr="00B6650B" w:rsidRDefault="0081200D" w:rsidP="008120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NRI2</w:t>
                            </w:r>
                            <w:r w:rsidR="00714010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_6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7</w:t>
                            </w:r>
                          </w:p>
                          <w:p w:rsidR="0081200D" w:rsidRDefault="0081200D" w:rsidP="00812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BF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4.7pt;margin-top:-29.95pt;width:80.8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" fillcolor="white [3201]" strokeweight=".5pt">
                <v:textbox>
                  <w:txbxContent>
                    <w:p w:rsidR="0081200D" w:rsidRPr="00B6650B" w:rsidRDefault="0081200D" w:rsidP="0081200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NRI2</w:t>
                      </w:r>
                      <w:r w:rsidR="00714010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_6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7</w:t>
                      </w:r>
                    </w:p>
                    <w:p w:rsidR="0081200D" w:rsidRDefault="0081200D" w:rsidP="0081200D"/>
                  </w:txbxContent>
                </v:textbox>
              </v:shape>
            </w:pict>
          </mc:Fallback>
        </mc:AlternateContent>
      </w:r>
      <w:bookmarkStart w:id="0" w:name="_Hlk88467231"/>
      <w:r w:rsidRPr="001537F3">
        <w:rPr>
          <w:rFonts w:ascii="TH SarabunPSK" w:eastAsia="Calibri" w:hAnsi="TH SarabunPSK" w:cs="TH SarabunPSK"/>
          <w:b/>
          <w:bCs/>
          <w:color w:val="FF0000"/>
          <w:szCs w:val="32"/>
          <w:cs/>
        </w:rPr>
        <w:t xml:space="preserve">ตัวอย่างการเขียน </w:t>
      </w:r>
      <w:r w:rsidRPr="001537F3">
        <w:rPr>
          <w:rFonts w:ascii="TH SarabunPSK" w:eastAsia="Calibri" w:hAnsi="TH SarabunPSK" w:cs="TH SarabunPSK"/>
          <w:b/>
          <w:bCs/>
          <w:color w:val="FF0000"/>
          <w:szCs w:val="32"/>
        </w:rPr>
        <w:t xml:space="preserve">Investigator's CV </w:t>
      </w:r>
      <w:r w:rsidRPr="001537F3">
        <w:rPr>
          <w:rFonts w:ascii="TH SarabunPSK" w:eastAsia="Calibri" w:hAnsi="TH SarabunPSK" w:cs="TH SarabunPSK"/>
          <w:b/>
          <w:bCs/>
          <w:color w:val="FF0000"/>
          <w:szCs w:val="32"/>
          <w:cs/>
        </w:rPr>
        <w:t xml:space="preserve">ส่ง </w:t>
      </w:r>
      <w:r w:rsidRPr="001537F3">
        <w:rPr>
          <w:rFonts w:ascii="TH SarabunPSK" w:eastAsia="Calibri" w:hAnsi="TH SarabunPSK" w:cs="TH SarabunPSK"/>
          <w:b/>
          <w:bCs/>
          <w:color w:val="FF0000"/>
          <w:szCs w:val="32"/>
        </w:rPr>
        <w:t xml:space="preserve">IRB </w:t>
      </w:r>
      <w:r w:rsidRPr="001537F3">
        <w:rPr>
          <w:rFonts w:ascii="TH SarabunPSK" w:eastAsia="Calibri" w:hAnsi="TH SarabunPSK" w:cs="TH SarabunPSK"/>
          <w:b/>
          <w:bCs/>
          <w:color w:val="FF0000"/>
          <w:szCs w:val="32"/>
          <w:cs/>
        </w:rPr>
        <w:t>คณะแพทยศาสตร์ จุฬาลงกรณ์มหาวิทยาลัย</w:t>
      </w:r>
    </w:p>
    <w:p w:rsidR="0081200D" w:rsidRPr="0066315B" w:rsidRDefault="0081200D" w:rsidP="0081200D">
      <w:pPr>
        <w:pStyle w:val="ListParagraph"/>
        <w:spacing w:line="259" w:lineRule="auto"/>
        <w:ind w:left="390"/>
        <w:jc w:val="left"/>
        <w:rPr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3968"/>
        <w:gridCol w:w="3493"/>
        <w:gridCol w:w="1190"/>
      </w:tblGrid>
      <w:tr w:rsidR="0081200D" w:rsidTr="003D3AC1">
        <w:trPr>
          <w:trHeight w:val="287"/>
        </w:trPr>
        <w:tc>
          <w:tcPr>
            <w:tcW w:w="700" w:type="dxa"/>
            <w:vMerge w:val="restart"/>
            <w:vAlign w:val="center"/>
          </w:tcPr>
          <w:p w:rsidR="0081200D" w:rsidRDefault="0081200D" w:rsidP="003D3AC1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0ADAEA4" wp14:editId="32119DA6">
                  <wp:extent cx="302260" cy="455295"/>
                  <wp:effectExtent l="0" t="0" r="0" b="0"/>
                  <wp:docPr id="13" name="Picture 13" descr="http://www.sealant.dent.chula.ac.th/pagefordownload/DentCUlogo/CUlogoB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alant.dent.chula.ac.th/pagefordownload/DentCUlogo/CUlogoB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7" r="8804" b="6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8" w:type="dxa"/>
            <w:vMerge w:val="restart"/>
            <w:vAlign w:val="center"/>
          </w:tcPr>
          <w:p w:rsidR="0081200D" w:rsidRDefault="0081200D" w:rsidP="003D3AC1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Institutional Review Board</w:t>
            </w:r>
          </w:p>
          <w:p w:rsidR="0081200D" w:rsidRPr="0000130A" w:rsidRDefault="0081200D" w:rsidP="003D3AC1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00130A">
              <w:rPr>
                <w:rFonts w:ascii="TH SarabunPSK" w:hAnsi="TH SarabunPSK" w:cs="TH SarabunPSK"/>
                <w:b/>
                <w:bCs/>
                <w:color w:val="000000"/>
                <w:spacing w:val="-12"/>
                <w:sz w:val="30"/>
                <w:szCs w:val="30"/>
              </w:rPr>
              <w:t xml:space="preserve">Faculty of Medicine, </w:t>
            </w:r>
            <w:proofErr w:type="spellStart"/>
            <w:r w:rsidRPr="0000130A">
              <w:rPr>
                <w:rFonts w:ascii="TH SarabunPSK" w:hAnsi="TH SarabunPSK" w:cs="TH SarabunPSK"/>
                <w:b/>
                <w:bCs/>
                <w:color w:val="000000"/>
                <w:spacing w:val="-12"/>
                <w:sz w:val="30"/>
                <w:szCs w:val="30"/>
              </w:rPr>
              <w:t>Chulalongkorn</w:t>
            </w:r>
            <w:proofErr w:type="spellEnd"/>
            <w:r w:rsidRPr="0000130A">
              <w:rPr>
                <w:rFonts w:ascii="TH SarabunPSK" w:hAnsi="TH SarabunPSK" w:cs="TH SarabunPSK"/>
                <w:b/>
                <w:bCs/>
                <w:color w:val="000000"/>
                <w:spacing w:val="-12"/>
                <w:sz w:val="30"/>
                <w:szCs w:val="30"/>
              </w:rPr>
              <w:t xml:space="preserve"> University</w:t>
            </w:r>
          </w:p>
        </w:tc>
        <w:tc>
          <w:tcPr>
            <w:tcW w:w="3685" w:type="dxa"/>
            <w:vMerge w:val="restart"/>
            <w:vAlign w:val="center"/>
          </w:tcPr>
          <w:p w:rsidR="0081200D" w:rsidRPr="00D475B7" w:rsidRDefault="0081200D" w:rsidP="003D3AC1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Style w:val="fontstyle21"/>
              </w:rPr>
              <w:t>Investigator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s </w:t>
            </w:r>
            <w:r w:rsidRPr="002B4B7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CV Template</w:t>
            </w:r>
          </w:p>
        </w:tc>
        <w:tc>
          <w:tcPr>
            <w:tcW w:w="1242" w:type="dxa"/>
            <w:vAlign w:val="center"/>
          </w:tcPr>
          <w:p w:rsidR="0081200D" w:rsidRPr="00F809AD" w:rsidRDefault="0081200D" w:rsidP="003D3AC1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809A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AF 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F809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  <w:r w:rsidRPr="00F809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F809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</w:tr>
      <w:tr w:rsidR="0081200D" w:rsidTr="003D3AC1">
        <w:trPr>
          <w:trHeight w:val="287"/>
        </w:trPr>
        <w:tc>
          <w:tcPr>
            <w:tcW w:w="700" w:type="dxa"/>
            <w:vMerge/>
            <w:vAlign w:val="center"/>
          </w:tcPr>
          <w:p w:rsidR="0081200D" w:rsidRPr="006F5078" w:rsidRDefault="0081200D" w:rsidP="003D3AC1">
            <w:pPr>
              <w:pStyle w:val="Header"/>
              <w:jc w:val="center"/>
            </w:pPr>
          </w:p>
        </w:tc>
        <w:tc>
          <w:tcPr>
            <w:tcW w:w="4228" w:type="dxa"/>
            <w:vMerge/>
            <w:vAlign w:val="center"/>
          </w:tcPr>
          <w:p w:rsidR="0081200D" w:rsidRDefault="0081200D" w:rsidP="003D3AC1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vMerge/>
            <w:vAlign w:val="center"/>
          </w:tcPr>
          <w:p w:rsidR="0081200D" w:rsidRPr="002B4B7E" w:rsidRDefault="0081200D" w:rsidP="003D3AC1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2" w:type="dxa"/>
            <w:vAlign w:val="center"/>
          </w:tcPr>
          <w:p w:rsidR="0081200D" w:rsidRPr="00F809AD" w:rsidRDefault="0081200D" w:rsidP="003D3AC1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Page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1153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</w:tr>
    </w:tbl>
    <w:p w:rsidR="0081200D" w:rsidRDefault="0081200D" w:rsidP="0081200D">
      <w:pPr>
        <w:pStyle w:val="ListParagraph"/>
        <w:spacing w:line="259" w:lineRule="auto"/>
        <w:ind w:left="390"/>
        <w:jc w:val="center"/>
        <w:rPr>
          <w:sz w:val="28"/>
          <w:szCs w:val="28"/>
        </w:rPr>
      </w:pPr>
    </w:p>
    <w:p w:rsidR="0081200D" w:rsidRPr="003B31BC" w:rsidRDefault="0081200D" w:rsidP="0081200D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First Name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b/>
          <w:bCs/>
          <w:sz w:val="30"/>
          <w:szCs w:val="30"/>
        </w:rPr>
        <w:t>AEM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ORN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เอมอร</w:t>
      </w:r>
    </w:p>
    <w:p w:rsidR="0081200D" w:rsidRPr="003B31BC" w:rsidRDefault="0081200D" w:rsidP="0081200D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Surname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  <w:r>
        <w:rPr>
          <w:rFonts w:ascii="TH SarabunPSK" w:hAnsi="TH SarabunPSK" w:cs="TH SarabunPSK"/>
          <w:b/>
          <w:bCs/>
          <w:sz w:val="30"/>
          <w:szCs w:val="30"/>
        </w:rPr>
        <w:t>SAENGSIRI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แสงศิริ</w:t>
      </w:r>
      <w:bookmarkStart w:id="1" w:name="_GoBack"/>
      <w:bookmarkEnd w:id="1"/>
    </w:p>
    <w:p w:rsidR="0081200D" w:rsidRPr="003B31BC" w:rsidRDefault="0081200D" w:rsidP="0081200D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Gender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  <w:r>
        <w:rPr>
          <w:rFonts w:ascii="TH SarabunPSK" w:hAnsi="TH SarabunPSK" w:cs="TH SarabunPSK"/>
          <w:b/>
          <w:bCs/>
          <w:sz w:val="30"/>
          <w:szCs w:val="30"/>
        </w:rPr>
        <w:t>Female</w:t>
      </w:r>
    </w:p>
    <w:p w:rsidR="0081200D" w:rsidRPr="003B31BC" w:rsidRDefault="0081200D" w:rsidP="0081200D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Nationality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  <w:r>
        <w:rPr>
          <w:rFonts w:ascii="TH SarabunPSK" w:hAnsi="TH SarabunPSK" w:cs="TH SarabunPSK"/>
          <w:b/>
          <w:bCs/>
          <w:sz w:val="30"/>
          <w:szCs w:val="30"/>
        </w:rPr>
        <w:t>THAI</w:t>
      </w:r>
    </w:p>
    <w:p w:rsidR="0081200D" w:rsidRDefault="0081200D" w:rsidP="0081200D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Address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3B31BC">
        <w:rPr>
          <w:rFonts w:ascii="TH SarabunPSK" w:hAnsi="TH SarabunPSK" w:cs="TH SarabunPSK"/>
          <w:b/>
          <w:bCs/>
          <w:sz w:val="30"/>
          <w:szCs w:val="30"/>
        </w:rPr>
        <w:t>including city and country, zip code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) :</w:t>
      </w:r>
    </w:p>
    <w:p w:rsidR="0081200D" w:rsidRDefault="0081200D" w:rsidP="0081200D">
      <w:pPr>
        <w:spacing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Navarashupathum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building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b/>
          <w:bCs/>
          <w:sz w:val="30"/>
          <w:szCs w:val="30"/>
        </w:rPr>
        <w:t>Room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b/>
          <w:bCs/>
          <w:sz w:val="30"/>
          <w:szCs w:val="30"/>
        </w:rPr>
        <w:t>2506</w:t>
      </w:r>
    </w:p>
    <w:p w:rsidR="0081200D" w:rsidRDefault="0081200D" w:rsidP="0081200D">
      <w:pPr>
        <w:spacing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1873 Rama IV</w:t>
      </w:r>
    </w:p>
    <w:p w:rsidR="0081200D" w:rsidRPr="003B31BC" w:rsidRDefault="0081200D" w:rsidP="0081200D">
      <w:pPr>
        <w:spacing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Pathumwan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>, BKK 10330</w:t>
      </w:r>
    </w:p>
    <w:p w:rsidR="0081200D" w:rsidRDefault="0081200D" w:rsidP="0081200D">
      <w:pPr>
        <w:spacing w:line="240" w:lineRule="auto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Office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proofErr w:type="gramEnd"/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Nursing department, King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Chulalongkorn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Memorial Hospital, the Thai Red Cross Society</w:t>
      </w:r>
    </w:p>
    <w:p w:rsidR="0081200D" w:rsidRDefault="0081200D" w:rsidP="0081200D">
      <w:pPr>
        <w:spacing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Rattanavittayapat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building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b/>
          <w:bCs/>
          <w:sz w:val="30"/>
          <w:szCs w:val="30"/>
        </w:rPr>
        <w:t>Floor 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b/>
          <w:bCs/>
          <w:sz w:val="30"/>
          <w:szCs w:val="30"/>
        </w:rPr>
        <w:t>Room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b/>
          <w:bCs/>
          <w:sz w:val="30"/>
          <w:szCs w:val="30"/>
        </w:rPr>
        <w:t>210</w:t>
      </w:r>
    </w:p>
    <w:p w:rsidR="0081200D" w:rsidRDefault="0081200D" w:rsidP="0081200D">
      <w:pPr>
        <w:spacing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1873 Rama IV</w:t>
      </w:r>
    </w:p>
    <w:p w:rsidR="0081200D" w:rsidRPr="003B31BC" w:rsidRDefault="0081200D" w:rsidP="0081200D">
      <w:pPr>
        <w:spacing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Pathumwan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>, BKK 10330</w:t>
      </w:r>
    </w:p>
    <w:p w:rsidR="0081200D" w:rsidRPr="003B31BC" w:rsidRDefault="0081200D" w:rsidP="0081200D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>Contact e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mail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  <w:hyperlink r:id="rId6" w:history="1">
        <w:r w:rsidRPr="00386E3F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aemorn</w:t>
        </w:r>
        <w:r w:rsidRPr="00386E3F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.</w:t>
        </w:r>
        <w:r w:rsidRPr="00386E3F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s@chulahospital</w:t>
        </w:r>
        <w:r w:rsidRPr="00386E3F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.</w:t>
        </w:r>
        <w:r w:rsidRPr="00386E3F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org</w:t>
        </w:r>
      </w:hyperlink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aemorn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s@redcross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or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th</w:t>
      </w:r>
      <w:proofErr w:type="spellEnd"/>
    </w:p>
    <w:p w:rsidR="0081200D" w:rsidRDefault="0081200D" w:rsidP="0081200D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Mobile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>
        <w:rPr>
          <w:rFonts w:ascii="TH SarabunPSK" w:hAnsi="TH SarabunPSK" w:cs="TH SarabunPSK"/>
          <w:b/>
          <w:bCs/>
          <w:sz w:val="30"/>
          <w:szCs w:val="30"/>
        </w:rPr>
        <w:tab/>
        <w:t>081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>
        <w:rPr>
          <w:rFonts w:ascii="TH SarabunPSK" w:hAnsi="TH SarabunPSK" w:cs="TH SarabunPSK"/>
          <w:b/>
          <w:bCs/>
          <w:sz w:val="30"/>
          <w:szCs w:val="30"/>
        </w:rPr>
        <w:t>648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>
        <w:rPr>
          <w:rFonts w:ascii="TH SarabunPSK" w:hAnsi="TH SarabunPSK" w:cs="TH SarabunPSK"/>
          <w:b/>
          <w:bCs/>
          <w:sz w:val="30"/>
          <w:szCs w:val="30"/>
        </w:rPr>
        <w:t>3748</w:t>
      </w:r>
    </w:p>
    <w:p w:rsidR="0081200D" w:rsidRDefault="0081200D" w:rsidP="0081200D">
      <w:pPr>
        <w:spacing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:rsidR="0081200D" w:rsidRPr="001F2C3F" w:rsidRDefault="0081200D" w:rsidP="0081200D">
      <w:pPr>
        <w:pStyle w:val="ListParagraph"/>
        <w:numPr>
          <w:ilvl w:val="0"/>
          <w:numId w:val="1"/>
        </w:numPr>
        <w:spacing w:line="259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B96F12">
        <w:rPr>
          <w:rFonts w:ascii="TH SarabunPSK" w:hAnsi="TH SarabunPSK" w:cs="TH SarabunPSK"/>
          <w:b/>
          <w:bCs/>
          <w:i/>
          <w:iCs/>
          <w:sz w:val="30"/>
          <w:szCs w:val="30"/>
        </w:rPr>
        <w:t>EDUCATION</w:t>
      </w:r>
      <w:r>
        <w:rPr>
          <w:rFonts w:ascii="TH SarabunPSK" w:hAnsi="TH SarabunPSK" w:cs="TH SarabunPSK"/>
          <w:b/>
          <w:bCs/>
          <w:i/>
          <w:iCs/>
          <w:sz w:val="30"/>
          <w:szCs w:val="30"/>
        </w:rPr>
        <w:tab/>
      </w:r>
    </w:p>
    <w:tbl>
      <w:tblPr>
        <w:tblW w:w="96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00"/>
        <w:gridCol w:w="58"/>
        <w:gridCol w:w="2445"/>
        <w:gridCol w:w="314"/>
        <w:gridCol w:w="2759"/>
      </w:tblGrid>
      <w:tr w:rsidR="0081200D" w:rsidRPr="00122F20" w:rsidTr="003D3AC1">
        <w:tc>
          <w:tcPr>
            <w:tcW w:w="1413" w:type="dxa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47214">
              <w:rPr>
                <w:b/>
                <w:bCs/>
                <w:sz w:val="28"/>
                <w:szCs w:val="28"/>
                <w:cs/>
              </w:rPr>
              <w:t>ปีที่สำเร็จการศึกษา</w:t>
            </w:r>
          </w:p>
        </w:tc>
        <w:tc>
          <w:tcPr>
            <w:tcW w:w="2700" w:type="dxa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47214">
              <w:rPr>
                <w:b/>
                <w:bCs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2503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47214">
              <w:rPr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47214">
              <w:rPr>
                <w:b/>
                <w:bCs/>
                <w:sz w:val="28"/>
                <w:szCs w:val="28"/>
                <w:cs/>
              </w:rPr>
              <w:t>สถานศึกษา</w:t>
            </w:r>
          </w:p>
        </w:tc>
      </w:tr>
      <w:tr w:rsidR="0081200D" w:rsidRPr="00122F20" w:rsidTr="003D3AC1">
        <w:tc>
          <w:tcPr>
            <w:tcW w:w="1413" w:type="dxa"/>
            <w:vMerge w:val="restart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7214">
              <w:rPr>
                <w:sz w:val="28"/>
                <w:szCs w:val="28"/>
                <w:cs/>
              </w:rPr>
              <w:t xml:space="preserve">พ.ศ. </w:t>
            </w:r>
            <w:r w:rsidRPr="00C47214">
              <w:rPr>
                <w:sz w:val="28"/>
                <w:szCs w:val="28"/>
              </w:rPr>
              <w:t>2556</w:t>
            </w:r>
          </w:p>
        </w:tc>
        <w:tc>
          <w:tcPr>
            <w:tcW w:w="2700" w:type="dxa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พยาบาลศาสตร์ดุษฎีบัณฑิต</w:t>
            </w:r>
          </w:p>
        </w:tc>
        <w:tc>
          <w:tcPr>
            <w:tcW w:w="2503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7214">
              <w:rPr>
                <w:sz w:val="28"/>
                <w:szCs w:val="28"/>
                <w:cs/>
              </w:rPr>
              <w:t>พยาบาลศาสตร์</w:t>
            </w:r>
          </w:p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(หลักสูตรนานาชาติ)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7214">
              <w:rPr>
                <w:sz w:val="28"/>
                <w:szCs w:val="28"/>
                <w:cs/>
              </w:rPr>
              <w:t>คณะพยาบาลศาสตร์</w:t>
            </w:r>
          </w:p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จุฬาลงกรณ์มหาวิทยาลัย</w:t>
            </w:r>
          </w:p>
        </w:tc>
      </w:tr>
      <w:tr w:rsidR="0081200D" w:rsidRPr="00122F20" w:rsidTr="003D3AC1">
        <w:tc>
          <w:tcPr>
            <w:tcW w:w="1413" w:type="dxa"/>
            <w:vMerge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76" w:type="dxa"/>
            <w:gridSpan w:val="5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ดุษฎีนิพนธ์ระดับปริญญาเอก: “</w:t>
            </w:r>
            <w:r w:rsidRPr="00C47214">
              <w:rPr>
                <w:sz w:val="28"/>
                <w:szCs w:val="28"/>
              </w:rPr>
              <w:t>Predicting factors of quality of life among coronary artery disease patients post percutaneous coronary intervention</w:t>
            </w:r>
            <w:r w:rsidRPr="00C47214">
              <w:rPr>
                <w:sz w:val="28"/>
                <w:szCs w:val="28"/>
                <w:cs/>
              </w:rPr>
              <w:t xml:space="preserve">” </w:t>
            </w:r>
          </w:p>
        </w:tc>
      </w:tr>
      <w:tr w:rsidR="0081200D" w:rsidRPr="00122F20" w:rsidTr="003D3AC1">
        <w:tc>
          <w:tcPr>
            <w:tcW w:w="1413" w:type="dxa"/>
            <w:vMerge w:val="restart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 xml:space="preserve">พ.ศ. </w:t>
            </w:r>
            <w:r w:rsidRPr="00C47214">
              <w:rPr>
                <w:sz w:val="28"/>
                <w:szCs w:val="28"/>
              </w:rPr>
              <w:t>2545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พยาบาลศาสตร์มหาบัณฑิต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การพยาบาลผู้ใหญ่</w:t>
            </w:r>
          </w:p>
        </w:tc>
        <w:tc>
          <w:tcPr>
            <w:tcW w:w="2759" w:type="dxa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7214">
              <w:rPr>
                <w:sz w:val="28"/>
                <w:szCs w:val="28"/>
                <w:cs/>
              </w:rPr>
              <w:t>ภาควิชาพยาบาลศาสตร์</w:t>
            </w:r>
          </w:p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คณะแพทยศาสตร์โรงพยาบาล รามาธิบดี มหาวิทยาลัยมหิดล</w:t>
            </w:r>
          </w:p>
        </w:tc>
      </w:tr>
      <w:tr w:rsidR="0081200D" w:rsidRPr="00122F20" w:rsidTr="003D3AC1">
        <w:tc>
          <w:tcPr>
            <w:tcW w:w="1413" w:type="dxa"/>
            <w:vMerge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76" w:type="dxa"/>
            <w:gridSpan w:val="5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left"/>
              <w:rPr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วิทยานิพนธ์ระดับปริญญาโท: “</w:t>
            </w:r>
            <w:r w:rsidRPr="00C47214">
              <w:rPr>
                <w:sz w:val="28"/>
                <w:szCs w:val="28"/>
              </w:rPr>
              <w:t>The effects of a self</w:t>
            </w:r>
            <w:r w:rsidRPr="00C47214">
              <w:rPr>
                <w:sz w:val="28"/>
                <w:szCs w:val="28"/>
                <w:cs/>
              </w:rPr>
              <w:t>-</w:t>
            </w:r>
            <w:r w:rsidRPr="00C47214">
              <w:rPr>
                <w:sz w:val="28"/>
                <w:szCs w:val="28"/>
              </w:rPr>
              <w:t>care promotion program on quality of life and reduction of risk factors of coronary heart disease patients</w:t>
            </w:r>
            <w:r w:rsidRPr="00C47214">
              <w:rPr>
                <w:sz w:val="28"/>
                <w:szCs w:val="28"/>
                <w:cs/>
              </w:rPr>
              <w:t>”</w:t>
            </w:r>
          </w:p>
        </w:tc>
      </w:tr>
      <w:tr w:rsidR="0081200D" w:rsidRPr="00122F20" w:rsidTr="003D3AC1">
        <w:tc>
          <w:tcPr>
            <w:tcW w:w="1413" w:type="dxa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 xml:space="preserve">พ.ศ. </w:t>
            </w:r>
            <w:r w:rsidRPr="00C47214">
              <w:rPr>
                <w:sz w:val="28"/>
                <w:szCs w:val="28"/>
              </w:rPr>
              <w:t>2536</w:t>
            </w:r>
          </w:p>
        </w:tc>
        <w:tc>
          <w:tcPr>
            <w:tcW w:w="2700" w:type="dxa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พยาบาลศาสตร์บัณฑิต</w:t>
            </w:r>
          </w:p>
        </w:tc>
        <w:tc>
          <w:tcPr>
            <w:tcW w:w="2503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47214">
              <w:rPr>
                <w:sz w:val="28"/>
                <w:szCs w:val="28"/>
                <w:cs/>
              </w:rPr>
              <w:t>พยาบาลศาสตร์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81200D" w:rsidRPr="00C47214" w:rsidRDefault="0081200D" w:rsidP="003D3AC1">
            <w:pPr>
              <w:spacing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47214">
              <w:rPr>
                <w:rFonts w:hint="cs"/>
                <w:sz w:val="28"/>
                <w:szCs w:val="28"/>
                <w:cs/>
              </w:rPr>
              <w:t>วิ</w:t>
            </w:r>
            <w:r w:rsidRPr="00C47214">
              <w:rPr>
                <w:sz w:val="28"/>
                <w:szCs w:val="28"/>
                <w:cs/>
              </w:rPr>
              <w:t>ทยาลัยพยาบาลสภากาชาดไทย</w:t>
            </w:r>
          </w:p>
        </w:tc>
      </w:tr>
    </w:tbl>
    <w:p w:rsidR="0081200D" w:rsidRDefault="0081200D" w:rsidP="0081200D">
      <w:pPr>
        <w:spacing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81200D" w:rsidRPr="00B96F12" w:rsidRDefault="0081200D" w:rsidP="0081200D">
      <w:pPr>
        <w:pStyle w:val="ListParagraph"/>
        <w:numPr>
          <w:ilvl w:val="0"/>
          <w:numId w:val="1"/>
        </w:numPr>
        <w:spacing w:line="259" w:lineRule="auto"/>
        <w:jc w:val="left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B96F12">
        <w:rPr>
          <w:rFonts w:ascii="TH SarabunPSK" w:hAnsi="TH SarabunPSK" w:cs="TH SarabunPSK"/>
          <w:b/>
          <w:bCs/>
          <w:i/>
          <w:iCs/>
          <w:sz w:val="30"/>
          <w:szCs w:val="30"/>
        </w:rPr>
        <w:t>PREVIOUS PROFESSIONAL EXPERIENCE</w:t>
      </w:r>
    </w:p>
    <w:p w:rsidR="0081200D" w:rsidRPr="00B96F12" w:rsidRDefault="0081200D" w:rsidP="0081200D">
      <w:pPr>
        <w:pStyle w:val="ListParagraph"/>
        <w:numPr>
          <w:ilvl w:val="0"/>
          <w:numId w:val="2"/>
        </w:numPr>
        <w:tabs>
          <w:tab w:val="clear" w:pos="720"/>
        </w:tabs>
        <w:spacing w:line="259" w:lineRule="auto"/>
        <w:ind w:left="1134"/>
        <w:jc w:val="left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 xml:space="preserve">Academic Achievement </w:t>
      </w:r>
      <w:r w:rsidRPr="00B96F12">
        <w:rPr>
          <w:rFonts w:ascii="TH SarabunPSK" w:hAnsi="TH SarabunPSK" w:cs="TH SarabunPSK"/>
          <w:sz w:val="30"/>
          <w:szCs w:val="30"/>
          <w:cs/>
        </w:rPr>
        <w:t>:</w:t>
      </w:r>
    </w:p>
    <w:p w:rsidR="0081200D" w:rsidRDefault="0081200D" w:rsidP="0081200D">
      <w:pPr>
        <w:pStyle w:val="ListParagraph"/>
        <w:numPr>
          <w:ilvl w:val="0"/>
          <w:numId w:val="2"/>
        </w:numPr>
        <w:tabs>
          <w:tab w:val="clear" w:pos="720"/>
        </w:tabs>
        <w:spacing w:line="259" w:lineRule="auto"/>
        <w:ind w:left="1134"/>
        <w:jc w:val="left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>Administrative Experience</w:t>
      </w:r>
    </w:p>
    <w:p w:rsidR="0081200D" w:rsidRPr="00122F20" w:rsidRDefault="0081200D" w:rsidP="0081200D">
      <w:pPr>
        <w:pStyle w:val="ListParagraph"/>
        <w:ind w:left="1134"/>
        <w:rPr>
          <w:rFonts w:ascii="TH SarabunPSK" w:hAnsi="TH SarabunPSK" w:cs="TH SarabunPSK"/>
          <w:sz w:val="30"/>
          <w:szCs w:val="30"/>
        </w:rPr>
      </w:pPr>
      <w:r w:rsidRPr="00EA4769">
        <w:rPr>
          <w:rFonts w:ascii="TH SarabunPSK" w:hAnsi="TH SarabunPSK" w:cs="TH SarabunPSK"/>
          <w:b/>
          <w:bCs/>
          <w:sz w:val="30"/>
          <w:szCs w:val="30"/>
        </w:rPr>
        <w:t>2559</w:t>
      </w:r>
      <w:r w:rsidRPr="00EA4769">
        <w:rPr>
          <w:rFonts w:ascii="TH SarabunPSK" w:hAnsi="TH SarabunPSK" w:cs="TH SarabunPSK"/>
          <w:b/>
          <w:bCs/>
          <w:sz w:val="30"/>
          <w:szCs w:val="30"/>
          <w:cs/>
        </w:rPr>
        <w:t xml:space="preserve">- </w:t>
      </w:r>
      <w:r w:rsidRPr="00EA4769">
        <w:rPr>
          <w:rFonts w:ascii="TH SarabunPSK" w:hAnsi="TH SarabunPSK" w:cs="TH SarabunPSK" w:hint="cs"/>
          <w:b/>
          <w:bCs/>
          <w:sz w:val="30"/>
          <w:szCs w:val="30"/>
          <w:cs/>
        </w:rPr>
        <w:t>ปัจจุบัน</w:t>
      </w:r>
      <w:r>
        <w:rPr>
          <w:rFonts w:ascii="TH SarabunPSK" w:hAnsi="TH SarabunPSK" w:cs="TH SarabunPSK" w:hint="cs"/>
          <w:sz w:val="30"/>
          <w:szCs w:val="30"/>
          <w:cs/>
        </w:rPr>
        <w:tab/>
        <w:t>หัวหน้าหอผู้ป่วย</w:t>
      </w:r>
      <w:r>
        <w:rPr>
          <w:rFonts w:ascii="TH SarabunPSK" w:hAnsi="TH SarabunPSK" w:cs="TH SarabunPSK" w:hint="cs"/>
          <w:sz w:val="30"/>
          <w:szCs w:val="30"/>
          <w:cs/>
        </w:rPr>
        <w:tab/>
        <w:t>ปฏิบัติงาน ศูนย์พัฒนางานวิจัยและนวัตกรรมทางการพยาบาล</w:t>
      </w:r>
    </w:p>
    <w:p w:rsidR="0081200D" w:rsidRDefault="0081200D" w:rsidP="0081200D">
      <w:pPr>
        <w:pStyle w:val="ListParagraph"/>
        <w:numPr>
          <w:ilvl w:val="0"/>
          <w:numId w:val="2"/>
        </w:numPr>
        <w:tabs>
          <w:tab w:val="clear" w:pos="720"/>
        </w:tabs>
        <w:spacing w:line="259" w:lineRule="auto"/>
        <w:ind w:left="1134"/>
        <w:jc w:val="left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>Professional Membership</w:t>
      </w:r>
    </w:p>
    <w:p w:rsidR="0081200D" w:rsidRDefault="0081200D" w:rsidP="0081200D">
      <w:pPr>
        <w:pStyle w:val="ListParagraph"/>
        <w:numPr>
          <w:ilvl w:val="2"/>
          <w:numId w:val="2"/>
        </w:numPr>
        <w:spacing w:line="259" w:lineRule="auto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สภาการพยาบาล</w:t>
      </w:r>
    </w:p>
    <w:p w:rsidR="0081200D" w:rsidRDefault="0081200D" w:rsidP="0081200D">
      <w:pPr>
        <w:pStyle w:val="ListParagraph"/>
        <w:numPr>
          <w:ilvl w:val="2"/>
          <w:numId w:val="2"/>
        </w:numPr>
        <w:spacing w:line="259" w:lineRule="auto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สมาคมพยาบาลแห่งประเทศไทย ในพระราชูปถัมภ์สมเด็จพระศรีนครินทราบรมราชชนนี</w:t>
      </w:r>
    </w:p>
    <w:p w:rsidR="0081200D" w:rsidRPr="00D12FEC" w:rsidRDefault="0081200D" w:rsidP="0081200D">
      <w:pPr>
        <w:pStyle w:val="ListParagraph"/>
        <w:ind w:left="144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-คณะกรรมการฝ่ายวิจัย</w:t>
      </w:r>
    </w:p>
    <w:p w:rsidR="0081200D" w:rsidRDefault="0081200D" w:rsidP="0081200D">
      <w:pPr>
        <w:pStyle w:val="ListParagraph"/>
        <w:numPr>
          <w:ilvl w:val="2"/>
          <w:numId w:val="2"/>
        </w:numPr>
        <w:spacing w:line="259" w:lineRule="auto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สมาคมผู้ปฏิบัติการพยาบาลขั้นสูง (ประเทศไทย)</w:t>
      </w:r>
    </w:p>
    <w:p w:rsidR="0081200D" w:rsidRDefault="0081200D" w:rsidP="0081200D">
      <w:pPr>
        <w:pStyle w:val="ListParagraph"/>
        <w:numPr>
          <w:ilvl w:val="2"/>
          <w:numId w:val="2"/>
        </w:numPr>
        <w:spacing w:line="259" w:lineRule="auto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สมาคมพยาบาลโรคหัวใจและทรวงอกแห่งประเทศไทย</w:t>
      </w:r>
    </w:p>
    <w:p w:rsidR="0081200D" w:rsidRDefault="0081200D" w:rsidP="0081200D">
      <w:pPr>
        <w:pStyle w:val="ListParagraph"/>
        <w:numPr>
          <w:ilvl w:val="2"/>
          <w:numId w:val="2"/>
        </w:numPr>
        <w:spacing w:line="259" w:lineRule="auto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สมาคมศิษย์เก่าพยาบาลสภากาชาดไทย ในพระราชูปถัมภ์สมเด็จพระเทพรัตนราชสุดาฯ สยามบรมราชกุมารี</w:t>
      </w:r>
    </w:p>
    <w:p w:rsidR="0081200D" w:rsidRDefault="0081200D" w:rsidP="0081200D">
      <w:pPr>
        <w:pStyle w:val="ListParagraph"/>
        <w:ind w:left="14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-คณะกรรมการสรรหาศิษย์เก่าดีเด่น สาขาวิจัยทางการพยาบาล</w:t>
      </w:r>
    </w:p>
    <w:p w:rsidR="0081200D" w:rsidRDefault="0081200D" w:rsidP="0081200D">
      <w:pPr>
        <w:pStyle w:val="ListParagraph"/>
        <w:numPr>
          <w:ilvl w:val="0"/>
          <w:numId w:val="2"/>
        </w:numPr>
        <w:tabs>
          <w:tab w:val="clear" w:pos="720"/>
        </w:tabs>
        <w:spacing w:line="259" w:lineRule="auto"/>
        <w:ind w:left="1134"/>
        <w:jc w:val="left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 xml:space="preserve">Publication </w:t>
      </w:r>
      <w:r w:rsidRPr="00B96F12">
        <w:rPr>
          <w:rFonts w:ascii="TH SarabunPSK" w:hAnsi="TH SarabunPSK" w:cs="TH SarabunPSK"/>
          <w:sz w:val="30"/>
          <w:szCs w:val="30"/>
          <w:cs/>
        </w:rPr>
        <w:t>(</w:t>
      </w:r>
      <w:r w:rsidRPr="00B96F12">
        <w:rPr>
          <w:rFonts w:ascii="TH SarabunPSK" w:hAnsi="TH SarabunPSK" w:cs="TH SarabunPSK"/>
          <w:sz w:val="30"/>
          <w:szCs w:val="30"/>
        </w:rPr>
        <w:t>last 3 year</w:t>
      </w:r>
      <w:r w:rsidRPr="00B96F12">
        <w:rPr>
          <w:rFonts w:ascii="TH SarabunPSK" w:hAnsi="TH SarabunPSK" w:cs="TH SarabunPSK"/>
          <w:sz w:val="30"/>
          <w:szCs w:val="30"/>
          <w:cs/>
        </w:rPr>
        <w:t>)</w:t>
      </w:r>
    </w:p>
    <w:p w:rsidR="0081200D" w:rsidRPr="00732D1D" w:rsidRDefault="0081200D" w:rsidP="0081200D">
      <w:pPr>
        <w:spacing w:line="240" w:lineRule="auto"/>
        <w:rPr>
          <w:rFonts w:ascii="TH SarabunPSK" w:hAnsi="TH SarabunPSK" w:cs="TH SarabunPSK"/>
          <w:sz w:val="30"/>
          <w:szCs w:val="30"/>
        </w:rPr>
      </w:pPr>
      <w:r w:rsidRPr="00732D1D">
        <w:rPr>
          <w:rFonts w:ascii="TH SarabunPSK" w:hAnsi="TH SarabunPSK" w:cs="TH SarabunPSK"/>
          <w:b/>
          <w:bCs/>
          <w:sz w:val="30"/>
          <w:szCs w:val="30"/>
          <w:cs/>
        </w:rPr>
        <w:t>เอมอร แสงศิริ</w:t>
      </w:r>
      <w:r w:rsidRPr="00732D1D">
        <w:rPr>
          <w:rFonts w:ascii="TH SarabunPSK" w:hAnsi="TH SarabunPSK" w:cs="TH SarabunPSK"/>
          <w:sz w:val="30"/>
          <w:szCs w:val="30"/>
          <w:cs/>
        </w:rPr>
        <w:t xml:space="preserve"> สายสมร เฉลยกิตติ นัยนา วงศ์สายตา วิไลรัตน์ </w:t>
      </w: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ชัช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 xml:space="preserve">ชวลิตสกุล รัชนีกร </w:t>
      </w: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อุป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>เสน อิสี</w:t>
      </w: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ย์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 xml:space="preserve"> ศรีศุภโอฬาร และ </w:t>
      </w:r>
    </w:p>
    <w:p w:rsidR="0081200D" w:rsidRPr="00732D1D" w:rsidRDefault="0081200D" w:rsidP="0081200D">
      <w:pPr>
        <w:spacing w:line="240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732D1D">
        <w:rPr>
          <w:rFonts w:ascii="TH SarabunPSK" w:hAnsi="TH SarabunPSK" w:cs="TH SarabunPSK"/>
          <w:sz w:val="30"/>
          <w:szCs w:val="30"/>
          <w:cs/>
        </w:rPr>
        <w:t xml:space="preserve">สุนิดา ปรีชาวงศ์. (2566). ความสุขใจและความเหนื่อยล้าจากความเห็นใจผู้อื่น และความตระหนักในการดูแลตนเอง ของพยาบาลวิชาชีพในช่วงการระบาดของ </w:t>
      </w:r>
      <w:r w:rsidRPr="00732D1D">
        <w:rPr>
          <w:rFonts w:ascii="TH SarabunPSK" w:hAnsi="TH SarabunPSK" w:cs="TH SarabunPSK"/>
          <w:sz w:val="30"/>
          <w:szCs w:val="30"/>
        </w:rPr>
        <w:t>COVID</w:t>
      </w:r>
      <w:r w:rsidRPr="00732D1D">
        <w:rPr>
          <w:rFonts w:ascii="TH SarabunPSK" w:hAnsi="TH SarabunPSK" w:cs="TH SarabunPSK"/>
          <w:sz w:val="30"/>
          <w:szCs w:val="30"/>
          <w:cs/>
        </w:rPr>
        <w:t>-</w:t>
      </w:r>
      <w:r w:rsidRPr="00732D1D">
        <w:rPr>
          <w:rFonts w:ascii="TH SarabunPSK" w:hAnsi="TH SarabunPSK" w:cs="TH SarabunPSK"/>
          <w:sz w:val="30"/>
          <w:szCs w:val="30"/>
        </w:rPr>
        <w:t>19</w:t>
      </w:r>
      <w:r w:rsidRPr="00732D1D">
        <w:rPr>
          <w:rFonts w:ascii="TH SarabunPSK" w:hAnsi="TH SarabunPSK" w:cs="TH SarabunPSK"/>
          <w:sz w:val="30"/>
          <w:szCs w:val="30"/>
          <w:cs/>
        </w:rPr>
        <w:t>. วารสารพยาบาล, 72, 3, 30.37.</w:t>
      </w:r>
    </w:p>
    <w:p w:rsidR="0081200D" w:rsidRPr="00732D1D" w:rsidRDefault="0081200D" w:rsidP="0081200D">
      <w:pPr>
        <w:spacing w:line="259" w:lineRule="auto"/>
        <w:jc w:val="left"/>
        <w:rPr>
          <w:rFonts w:ascii="TH SarabunPSK" w:hAnsi="TH SarabunPSK" w:cs="TH SarabunPSK"/>
          <w:sz w:val="30"/>
          <w:szCs w:val="30"/>
        </w:rPr>
      </w:pPr>
      <w:r w:rsidRPr="00732D1D">
        <w:rPr>
          <w:rFonts w:ascii="TH SarabunPSK" w:hAnsi="TH SarabunPSK" w:cs="TH SarabunPSK"/>
          <w:sz w:val="30"/>
          <w:szCs w:val="30"/>
          <w:cs/>
        </w:rPr>
        <w:t xml:space="preserve">กฤตพัทธ์ ฝึกฝน อภิชาต ใจใหม่ </w:t>
      </w: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ปัฐ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 xml:space="preserve">ยาวัชร ปรากฏผล อรัญญา นามวงศ์ </w:t>
      </w:r>
      <w:r w:rsidRPr="00732D1D">
        <w:rPr>
          <w:rFonts w:ascii="TH SarabunPSK" w:hAnsi="TH SarabunPSK" w:cs="TH SarabunPSK"/>
          <w:b/>
          <w:bCs/>
          <w:sz w:val="30"/>
          <w:szCs w:val="30"/>
          <w:cs/>
        </w:rPr>
        <w:t>เอมอร แสงศิริ</w:t>
      </w:r>
      <w:r w:rsidRPr="00732D1D">
        <w:rPr>
          <w:rFonts w:ascii="TH SarabunPSK" w:hAnsi="TH SarabunPSK" w:cs="TH SarabunPSK"/>
          <w:sz w:val="30"/>
          <w:szCs w:val="30"/>
          <w:cs/>
        </w:rPr>
        <w:t xml:space="preserve"> และ</w:t>
      </w: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ภัท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>ราพร เทวอักษร. (</w:t>
      </w:r>
      <w:r>
        <w:rPr>
          <w:rFonts w:ascii="TH SarabunPSK" w:hAnsi="TH SarabunPSK" w:cs="TH SarabunPSK" w:hint="cs"/>
          <w:sz w:val="30"/>
          <w:szCs w:val="30"/>
          <w:cs/>
        </w:rPr>
        <w:t>2565</w:t>
      </w:r>
      <w:r w:rsidRPr="00732D1D">
        <w:rPr>
          <w:rFonts w:ascii="TH SarabunPSK" w:hAnsi="TH SarabunPSK" w:cs="TH SarabunPSK"/>
          <w:sz w:val="30"/>
          <w:szCs w:val="30"/>
          <w:cs/>
        </w:rPr>
        <w:t xml:space="preserve">). </w:t>
      </w:r>
    </w:p>
    <w:p w:rsidR="0081200D" w:rsidRPr="00732D1D" w:rsidRDefault="0081200D" w:rsidP="0081200D">
      <w:pPr>
        <w:spacing w:line="259" w:lineRule="auto"/>
        <w:ind w:left="720"/>
        <w:jc w:val="left"/>
        <w:rPr>
          <w:rFonts w:ascii="TH SarabunPSK" w:hAnsi="TH SarabunPSK" w:cs="TH SarabunPSK"/>
          <w:sz w:val="30"/>
          <w:szCs w:val="30"/>
          <w:cs/>
        </w:rPr>
      </w:pPr>
      <w:r w:rsidRPr="00732D1D">
        <w:rPr>
          <w:rFonts w:ascii="TH SarabunPSK" w:hAnsi="TH SarabunPSK" w:cs="TH SarabunPSK"/>
          <w:sz w:val="30"/>
          <w:szCs w:val="30"/>
          <w:cs/>
        </w:rPr>
        <w:t>การพัฒนารูปแบบการให้บริการของคลินิกโรคเบาหวานและความดันโลหิตสูงบรรทัดฐานใหม่ เพื่อส่งเสริมความรอบรู้ด้านสุขภาพในการป้องกันและควบคุมการแพร่กระจายเชื้อไวรัส</w:t>
      </w: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โรโร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>นา 2019</w:t>
      </w:r>
      <w:r w:rsidRPr="00732D1D">
        <w:rPr>
          <w:rFonts w:ascii="TH SarabunPSK" w:hAnsi="TH SarabunPSK" w:cs="TH SarabunPSK"/>
          <w:b/>
          <w:bCs/>
          <w:sz w:val="30"/>
          <w:szCs w:val="30"/>
          <w:cs/>
        </w:rPr>
        <w:t xml:space="preserve">. พยาบาลสาร หาวิทยาลัยเชียงใหม่, </w:t>
      </w:r>
      <w:r w:rsidRPr="00732D1D">
        <w:rPr>
          <w:rFonts w:ascii="TH SarabunPSK" w:hAnsi="TH SarabunPSK" w:cs="TH SarabunPSK"/>
          <w:sz w:val="30"/>
          <w:szCs w:val="30"/>
          <w:cs/>
        </w:rPr>
        <w:t>49, 4, 369-382.</w:t>
      </w:r>
    </w:p>
    <w:p w:rsidR="0081200D" w:rsidRPr="00732D1D" w:rsidRDefault="0081200D" w:rsidP="0081200D">
      <w:pPr>
        <w:spacing w:line="240" w:lineRule="auto"/>
        <w:rPr>
          <w:rFonts w:ascii="TH SarabunPSK" w:hAnsi="TH SarabunPSK" w:cs="TH SarabunPSK"/>
          <w:sz w:val="30"/>
          <w:szCs w:val="30"/>
        </w:rPr>
      </w:pP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ภัท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 xml:space="preserve">รารัตน์ ตันนุกิจ  </w:t>
      </w:r>
      <w:r w:rsidRPr="00732D1D">
        <w:rPr>
          <w:rFonts w:ascii="TH SarabunPSK" w:hAnsi="TH SarabunPSK" w:cs="TH SarabunPSK"/>
          <w:b/>
          <w:bCs/>
          <w:sz w:val="30"/>
          <w:szCs w:val="30"/>
          <w:cs/>
        </w:rPr>
        <w:t>เอมอร แสงศิริ</w:t>
      </w:r>
      <w:r w:rsidRPr="00732D1D">
        <w:rPr>
          <w:rFonts w:ascii="TH SarabunPSK" w:hAnsi="TH SarabunPSK" w:cs="TH SarabunPSK"/>
          <w:sz w:val="30"/>
          <w:szCs w:val="30"/>
          <w:cs/>
        </w:rPr>
        <w:t xml:space="preserve">  พิมลรัตน์ คำแก้ว </w:t>
      </w:r>
      <w:proofErr w:type="spellStart"/>
      <w:r w:rsidRPr="00732D1D">
        <w:rPr>
          <w:rFonts w:ascii="TH SarabunPSK" w:hAnsi="TH SarabunPSK" w:cs="TH SarabunPSK"/>
          <w:sz w:val="30"/>
          <w:szCs w:val="30"/>
          <w:cs/>
        </w:rPr>
        <w:t>นั</w:t>
      </w:r>
      <w:proofErr w:type="spellEnd"/>
      <w:r w:rsidRPr="00732D1D">
        <w:rPr>
          <w:rFonts w:ascii="TH SarabunPSK" w:hAnsi="TH SarabunPSK" w:cs="TH SarabunPSK"/>
          <w:sz w:val="30"/>
          <w:szCs w:val="30"/>
          <w:cs/>
        </w:rPr>
        <w:t xml:space="preserve">นทวัน ดาวอุดม เฉลาศรี เสงี่ยม  และอมรรักษ์ จินนาวงศ์. </w:t>
      </w:r>
    </w:p>
    <w:p w:rsidR="0081200D" w:rsidRPr="00732D1D" w:rsidRDefault="0081200D" w:rsidP="0081200D">
      <w:pPr>
        <w:spacing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32D1D">
        <w:rPr>
          <w:rFonts w:ascii="TH SarabunPSK" w:hAnsi="TH SarabunPSK" w:cs="TH SarabunPSK"/>
          <w:sz w:val="30"/>
          <w:szCs w:val="30"/>
          <w:cs/>
        </w:rPr>
        <w:t xml:space="preserve">(2564). การศึกษาสมรรถนะผู้เยี่ยมตรวจคุณภาพบริการการพยาบาลและการผดุงครรภ์ เครือข่ายโรงพยาบาลกลุ่มสถาบันแพทยศาสตร์แห่งประเทศไทย และชมรมเครือข่ายพัฒนาการพยาบาล. </w:t>
      </w:r>
      <w:r w:rsidRPr="00732D1D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วารสารพยาบาลกองทัพบก,</w:t>
      </w:r>
      <w:r w:rsidRPr="00732D1D">
        <w:rPr>
          <w:rFonts w:ascii="TH SarabunPSK" w:hAnsi="TH SarabunPSK" w:cs="TH SarabunPSK"/>
          <w:sz w:val="30"/>
          <w:szCs w:val="30"/>
          <w:cs/>
        </w:rPr>
        <w:t xml:space="preserve"> 22</w:t>
      </w:r>
      <w:r w:rsidRPr="00732D1D">
        <w:rPr>
          <w:rFonts w:ascii="TH SarabunPSK" w:hAnsi="TH SarabunPSK" w:cs="TH SarabunPSK"/>
          <w:sz w:val="30"/>
          <w:szCs w:val="30"/>
        </w:rPr>
        <w:t>,</w:t>
      </w:r>
      <w:r w:rsidRPr="00732D1D">
        <w:rPr>
          <w:rFonts w:ascii="TH SarabunPSK" w:hAnsi="TH SarabunPSK" w:cs="TH SarabunPSK"/>
          <w:sz w:val="30"/>
          <w:szCs w:val="30"/>
          <w:cs/>
        </w:rPr>
        <w:t xml:space="preserve"> 3</w:t>
      </w:r>
      <w:r w:rsidRPr="00732D1D">
        <w:rPr>
          <w:rFonts w:ascii="TH SarabunPSK" w:hAnsi="TH SarabunPSK" w:cs="TH SarabunPSK"/>
          <w:sz w:val="30"/>
          <w:szCs w:val="30"/>
        </w:rPr>
        <w:t>,</w:t>
      </w:r>
      <w:r w:rsidRPr="00732D1D">
        <w:rPr>
          <w:rFonts w:ascii="TH SarabunPSK" w:hAnsi="TH SarabunPSK" w:cs="TH SarabunPSK"/>
          <w:sz w:val="30"/>
          <w:szCs w:val="30"/>
          <w:cs/>
        </w:rPr>
        <w:t xml:space="preserve"> 405-412.</w:t>
      </w:r>
    </w:p>
    <w:p w:rsidR="0081200D" w:rsidRPr="00732D1D" w:rsidRDefault="0081200D" w:rsidP="0081200D">
      <w:pPr>
        <w:spacing w:line="240" w:lineRule="auto"/>
        <w:ind w:left="1440"/>
        <w:rPr>
          <w:rFonts w:ascii="TH SarabunPSK" w:hAnsi="TH SarabunPSK" w:cs="TH SarabunPSK"/>
          <w:sz w:val="30"/>
          <w:szCs w:val="30"/>
        </w:rPr>
      </w:pPr>
    </w:p>
    <w:p w:rsidR="0081200D" w:rsidRPr="00732D1D" w:rsidRDefault="0081200D" w:rsidP="0081200D">
      <w:pPr>
        <w:spacing w:line="240" w:lineRule="auto"/>
        <w:ind w:left="1440"/>
        <w:rPr>
          <w:sz w:val="30"/>
          <w:szCs w:val="30"/>
        </w:rPr>
      </w:pPr>
    </w:p>
    <w:p w:rsidR="0081200D" w:rsidRPr="00EA30CA" w:rsidRDefault="0081200D" w:rsidP="0081200D">
      <w:pPr>
        <w:spacing w:line="240" w:lineRule="auto"/>
        <w:rPr>
          <w:rFonts w:ascii="TH SarabunPSK" w:hAnsi="TH SarabunPSK" w:cs="TH SarabunPSK"/>
          <w:sz w:val="30"/>
          <w:szCs w:val="30"/>
        </w:rPr>
      </w:pPr>
    </w:p>
    <w:p w:rsidR="0081200D" w:rsidRPr="001537F3" w:rsidRDefault="0081200D" w:rsidP="0081200D">
      <w:pPr>
        <w:spacing w:line="259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9BB80" wp14:editId="03FB014F">
                <wp:simplePos x="0" y="0"/>
                <wp:positionH relativeFrom="column">
                  <wp:posOffset>66675</wp:posOffset>
                </wp:positionH>
                <wp:positionV relativeFrom="paragraph">
                  <wp:posOffset>116205</wp:posOffset>
                </wp:positionV>
                <wp:extent cx="6400800" cy="0"/>
                <wp:effectExtent l="0" t="0" r="0" b="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4C47B" id="ตัวเชื่อมต่อตรง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9.15pt" to="50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" strokecolor="black [3200]" strokeweight="1.5pt">
                <v:stroke joinstyle="miter"/>
              </v:line>
            </w:pict>
          </mc:Fallback>
        </mc:AlternateContent>
      </w:r>
    </w:p>
    <w:p w:rsidR="0081200D" w:rsidRPr="00A62F00" w:rsidRDefault="0081200D" w:rsidP="0081200D">
      <w:pPr>
        <w:spacing w:line="259" w:lineRule="auto"/>
        <w:jc w:val="center"/>
        <w:rPr>
          <w:color w:val="595959" w:themeColor="text1" w:themeTint="A6"/>
          <w:sz w:val="22"/>
          <w:szCs w:val="22"/>
        </w:rPr>
      </w:pPr>
      <w:r w:rsidRPr="00A62F00">
        <w:rPr>
          <w:rFonts w:hint="cs"/>
          <w:color w:val="595959" w:themeColor="text1" w:themeTint="A6"/>
          <w:sz w:val="22"/>
          <w:szCs w:val="22"/>
          <w:cs/>
        </w:rPr>
        <w:t>ศูนย์พัฒนางานวิจัยและนวัตกรรมทางการพยาบาล (</w:t>
      </w:r>
      <w:r w:rsidRPr="00A62F00">
        <w:rPr>
          <w:color w:val="595959" w:themeColor="text1" w:themeTint="A6"/>
          <w:sz w:val="22"/>
          <w:szCs w:val="22"/>
        </w:rPr>
        <w:t>The clinical research &amp; innovation in nursing center</w:t>
      </w:r>
      <w:r w:rsidRPr="00A62F00">
        <w:rPr>
          <w:rFonts w:hint="cs"/>
          <w:color w:val="595959" w:themeColor="text1" w:themeTint="A6"/>
          <w:sz w:val="22"/>
          <w:szCs w:val="22"/>
          <w:cs/>
        </w:rPr>
        <w:t>)</w:t>
      </w:r>
    </w:p>
    <w:p w:rsidR="00A01DEC" w:rsidRPr="0081200D" w:rsidRDefault="0081200D" w:rsidP="0081200D">
      <w:pPr>
        <w:spacing w:line="259" w:lineRule="auto"/>
        <w:jc w:val="center"/>
        <w:rPr>
          <w:color w:val="595959" w:themeColor="text1" w:themeTint="A6"/>
          <w:sz w:val="22"/>
          <w:szCs w:val="22"/>
        </w:rPr>
      </w:pPr>
      <w:r w:rsidRPr="00A62F00">
        <w:rPr>
          <w:rFonts w:hint="cs"/>
          <w:color w:val="595959" w:themeColor="text1" w:themeTint="A6"/>
          <w:sz w:val="22"/>
          <w:szCs w:val="22"/>
          <w:cs/>
        </w:rPr>
        <w:t>ฝ่ายการพยาบาล โรงพยาบาลจุฬาลงกรณ์ 1873 ถ. พระราม 4 ปทุมวัน กทม.10330 โทร 02</w:t>
      </w:r>
      <w:r w:rsidRPr="00A62F00">
        <w:rPr>
          <w:color w:val="595959" w:themeColor="text1" w:themeTint="A6"/>
          <w:sz w:val="22"/>
          <w:szCs w:val="22"/>
          <w:cs/>
        </w:rPr>
        <w:t>-</w:t>
      </w:r>
      <w:r w:rsidRPr="00A62F00">
        <w:rPr>
          <w:color w:val="595959" w:themeColor="text1" w:themeTint="A6"/>
          <w:sz w:val="22"/>
          <w:szCs w:val="22"/>
        </w:rPr>
        <w:t>256</w:t>
      </w:r>
      <w:r w:rsidRPr="00A62F00">
        <w:rPr>
          <w:color w:val="595959" w:themeColor="text1" w:themeTint="A6"/>
          <w:sz w:val="22"/>
          <w:szCs w:val="22"/>
          <w:cs/>
        </w:rPr>
        <w:t>-</w:t>
      </w:r>
      <w:r w:rsidRPr="00A62F00">
        <w:rPr>
          <w:color w:val="595959" w:themeColor="text1" w:themeTint="A6"/>
          <w:sz w:val="22"/>
          <w:szCs w:val="22"/>
        </w:rPr>
        <w:t xml:space="preserve">4000 </w:t>
      </w:r>
      <w:r w:rsidRPr="00A62F00">
        <w:rPr>
          <w:rFonts w:hint="cs"/>
          <w:color w:val="595959" w:themeColor="text1" w:themeTint="A6"/>
          <w:sz w:val="22"/>
          <w:szCs w:val="22"/>
          <w:cs/>
        </w:rPr>
        <w:t>ต่อ 60250</w:t>
      </w:r>
      <w:r w:rsidRPr="00A62F00">
        <w:rPr>
          <w:color w:val="595959" w:themeColor="text1" w:themeTint="A6"/>
          <w:sz w:val="22"/>
          <w:szCs w:val="22"/>
          <w:cs/>
        </w:rPr>
        <w:t>-</w:t>
      </w:r>
      <w:r w:rsidRPr="00A62F00">
        <w:rPr>
          <w:color w:val="595959" w:themeColor="text1" w:themeTint="A6"/>
          <w:sz w:val="22"/>
          <w:szCs w:val="22"/>
        </w:rPr>
        <w:t>1</w:t>
      </w:r>
      <w:r>
        <w:rPr>
          <w:color w:val="595959" w:themeColor="text1" w:themeTint="A6"/>
          <w:sz w:val="22"/>
          <w:szCs w:val="22"/>
        </w:rPr>
        <w:t xml:space="preserve">, </w:t>
      </w:r>
      <w:r w:rsidRPr="00A62F00">
        <w:rPr>
          <w:color w:val="595959" w:themeColor="text1" w:themeTint="A6"/>
          <w:sz w:val="22"/>
          <w:szCs w:val="22"/>
        </w:rPr>
        <w:t xml:space="preserve"> E</w:t>
      </w:r>
      <w:r w:rsidRPr="00A62F00">
        <w:rPr>
          <w:color w:val="595959" w:themeColor="text1" w:themeTint="A6"/>
          <w:sz w:val="22"/>
          <w:szCs w:val="22"/>
          <w:cs/>
        </w:rPr>
        <w:t>-</w:t>
      </w:r>
      <w:r w:rsidRPr="00A62F00">
        <w:rPr>
          <w:color w:val="595959" w:themeColor="text1" w:themeTint="A6"/>
          <w:sz w:val="22"/>
          <w:szCs w:val="22"/>
        </w:rPr>
        <w:t xml:space="preserve">mail </w:t>
      </w:r>
      <w:r w:rsidRPr="00A62F00">
        <w:rPr>
          <w:color w:val="595959" w:themeColor="text1" w:themeTint="A6"/>
          <w:sz w:val="22"/>
          <w:szCs w:val="22"/>
          <w:cs/>
        </w:rPr>
        <w:t xml:space="preserve">: </w:t>
      </w:r>
      <w:proofErr w:type="spellStart"/>
      <w:r w:rsidRPr="00A62F00">
        <w:rPr>
          <w:color w:val="595959" w:themeColor="text1" w:themeTint="A6"/>
          <w:sz w:val="22"/>
          <w:szCs w:val="22"/>
        </w:rPr>
        <w:t>rincu</w:t>
      </w:r>
      <w:proofErr w:type="spellEnd"/>
      <w:r w:rsidRPr="00A62F00">
        <w:rPr>
          <w:color w:val="595959" w:themeColor="text1" w:themeTint="A6"/>
          <w:sz w:val="22"/>
          <w:szCs w:val="22"/>
          <w:cs/>
        </w:rPr>
        <w:t>.</w:t>
      </w:r>
      <w:proofErr w:type="spellStart"/>
      <w:r w:rsidRPr="00A62F00">
        <w:rPr>
          <w:color w:val="595959" w:themeColor="text1" w:themeTint="A6"/>
          <w:sz w:val="22"/>
          <w:szCs w:val="22"/>
        </w:rPr>
        <w:t>trc@gmail</w:t>
      </w:r>
      <w:proofErr w:type="spellEnd"/>
      <w:r w:rsidRPr="00A62F00">
        <w:rPr>
          <w:color w:val="595959" w:themeColor="text1" w:themeTint="A6"/>
          <w:sz w:val="22"/>
          <w:szCs w:val="22"/>
          <w:cs/>
        </w:rPr>
        <w:t>.</w:t>
      </w:r>
      <w:r w:rsidRPr="00A62F00">
        <w:rPr>
          <w:color w:val="595959" w:themeColor="text1" w:themeTint="A6"/>
          <w:sz w:val="22"/>
          <w:szCs w:val="22"/>
        </w:rPr>
        <w:t>com</w:t>
      </w:r>
      <w:r w:rsidRPr="00A62F00">
        <w:rPr>
          <w:rFonts w:hint="cs"/>
          <w:color w:val="595959" w:themeColor="text1" w:themeTint="A6"/>
          <w:sz w:val="22"/>
          <w:szCs w:val="22"/>
          <w:cs/>
        </w:rPr>
        <w:t xml:space="preserve"> </w:t>
      </w:r>
      <w:bookmarkEnd w:id="0"/>
    </w:p>
    <w:sectPr w:rsidR="00A01DEC" w:rsidRPr="0081200D" w:rsidSect="002804CC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28C1"/>
    <w:multiLevelType w:val="hybridMultilevel"/>
    <w:tmpl w:val="6B7E2EEC"/>
    <w:lvl w:ilvl="0" w:tplc="B66E3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Batang" w:hAnsi="Cordia New" w:cs="Cordia New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C"/>
    <w:rsid w:val="002804CC"/>
    <w:rsid w:val="00714010"/>
    <w:rsid w:val="0081200D"/>
    <w:rsid w:val="00A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A197"/>
  <w15:chartTrackingRefBased/>
  <w15:docId w15:val="{C7F85953-9F1B-43EE-9928-A39EDA1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CC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804CC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2804CC"/>
    <w:rPr>
      <w:rFonts w:ascii="Cordia New" w:eastAsia="Cordia New" w:hAnsi="Cordia New" w:cs="Cordia New"/>
      <w:sz w:val="28"/>
    </w:rPr>
  </w:style>
  <w:style w:type="paragraph" w:customStyle="1" w:styleId="yiv9329081747msonormal">
    <w:name w:val="yiv9329081747msonormal"/>
    <w:basedOn w:val="Normal"/>
    <w:rsid w:val="002804CC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1"/>
    <w:qFormat/>
    <w:rsid w:val="0081200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81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0D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1200D"/>
    <w:rPr>
      <w:rFonts w:ascii="TH Sarabun New" w:hAnsi="TH Sarabun New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81200D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81200D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morn.s@chulahospita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2024-11-07T04:56:00Z</dcterms:created>
  <dcterms:modified xsi:type="dcterms:W3CDTF">2024-12-18T08:05:00Z</dcterms:modified>
</cp:coreProperties>
</file>